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F" w:rsidRPr="00651612" w:rsidRDefault="0079448F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ЈУНА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</w:rPr>
        <w:tab/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35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5161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Лука Кебара, 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Илија Матејић, Јован Палалић,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Мирчети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ћ, Угљеша Мрдић, Оља Петровић,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 и Тома Фила.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 Одбора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 и Арпад Фремонд, заменик члана Одбора Балинта Пастора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приступи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седници у току разматрања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друге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тачке дневног реда.</w:t>
      </w:r>
    </w:p>
    <w:p w:rsid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Виолета Оцокољић,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 Миленко Јованов, Марија Јевђић и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 Маријана Дукић Мијатовић, државни секретар у Министарству просвете, науке и технолошког развоја и Александра Чамагић, помоћник министра у Министарству за бригу о породици.</w:t>
      </w:r>
    </w:p>
    <w:p w:rsidR="0079448F" w:rsidRPr="00651612" w:rsidRDefault="0079448F" w:rsidP="006516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65161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612" w:rsidRPr="00651612" w:rsidRDefault="0079448F" w:rsidP="0065161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</w:rPr>
        <w:tab/>
      </w:r>
      <w:r w:rsidR="00651612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Усвајање записника  44. и 45.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седнице Одбора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51612">
        <w:rPr>
          <w:rFonts w:ascii="Times New Roman" w:hAnsi="Times New Roman" w:cs="Times New Roman"/>
          <w:sz w:val="24"/>
          <w:szCs w:val="24"/>
        </w:rPr>
        <w:t xml:space="preserve">.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студентском организовању, који је поднела Влада (број 011-974/21 од 4. јуна 2021. године), у појединостима;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2. Разматрање Предлога закона о изменама и допунама Закона о високом образовању, који је поднела Влада (број 011-975/21 од 4. јуна 2021. године), у појединостима;</w:t>
      </w:r>
      <w:r w:rsidRPr="0065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3. Разматрање Предлога закона о изменама и допунама Закона о финансијској подршци породици са децом, који је поднела Влада (број 011-977/21 од 4. јуна 2021. године), у појединостима;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Давање одговора Уставном суду поводом иницијативе за покретање поступка за оцену уставности одредбе члана 236. став 1. тачка 2), члана 238. и члана 241. став 1. 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Закона о накнадама за коришћење јавних добара ( „Службени гласник РС“, број 95/18 и 49/19);</w:t>
      </w:r>
    </w:p>
    <w:p w:rsidR="00651612" w:rsidRDefault="00651612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Предлог Одлуке о измени Одлуке 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 образовању Радне групе за израду акта о промени Устава Републике Србије (04 број: 02-1169/21).</w:t>
      </w:r>
    </w:p>
    <w:p w:rsidR="00586908" w:rsidRPr="00586908" w:rsidRDefault="00586908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 Одбор је једногласно (9 гласова за) без примедаба, усвојио записнике 44. и 45. седнице Одбора.</w:t>
      </w:r>
    </w:p>
    <w:p w:rsidR="0079448F" w:rsidRPr="00586908" w:rsidRDefault="0079448F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студентском организовању, који је поднела Влада (број 011-974/21 од 4. јуна 2021. године), у 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</w:p>
    <w:p w:rsidR="00586908" w:rsidRPr="00586908" w:rsidRDefault="0079448F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студентском организовању и сматра да су у складу са Уставом и правним системом Републике Србије следећи амандмани:</w:t>
      </w:r>
    </w:p>
    <w:p w:rsidR="00586908" w:rsidRPr="00586908" w:rsidRDefault="00586908" w:rsidP="0058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са исправком, који је поднела народни посланик Сандра Божић;</w:t>
      </w:r>
    </w:p>
    <w:p w:rsidR="00586908" w:rsidRPr="00586908" w:rsidRDefault="00586908" w:rsidP="0058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поднела народни посланик Сандра Божић;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>- на члан 7. који је поднела народни посланик Сандра Божић.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651612" w:rsidRDefault="0079448F" w:rsidP="0058690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</w:t>
      </w:r>
      <w:r w:rsidR="0058690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Default="0079448F" w:rsidP="005869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86908" w:rsidRPr="00586908" w:rsidRDefault="00586908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високом образовању, који је поднела Влада (број 011-975/21 од 4. јуна 2021. године), у појединостима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високом образовању и сматра да су у складу са Уставом и правним системом Републике Србије следећи амандмани: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3.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оји је поднела народни посланик Сандра Божић;</w:t>
      </w:r>
    </w:p>
    <w:p w:rsidR="00586908" w:rsidRPr="00D83F65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20. који је поднео народни посланик Александар Мартиновић;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22. који је поднела народни посланик Сандра Јоковић;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27. који је поднео народни посланик Младен Бошковић;</w:t>
      </w:r>
    </w:p>
    <w:p w:rsidR="00586908" w:rsidRPr="00F26575" w:rsidRDefault="00586908" w:rsidP="00586908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32. који је поднео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Александар Мартиновић.</w:t>
      </w:r>
    </w:p>
    <w:p w:rsidR="00586908" w:rsidRPr="00651612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одлуку донео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6908" w:rsidRDefault="00586908" w:rsidP="005869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86908" w:rsidRPr="00586908" w:rsidRDefault="00586908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финансијској подршци породици са децом, који је поднела Влада (број 011-977/21 од 4. јуна 2021. године), у појединостима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финансијској подршци породици са децом и сматра да су у складу са Уставом и правним системом Републике Србије следећи амандмани:</w:t>
      </w:r>
    </w:p>
    <w:p w:rsidR="00586908" w:rsidRPr="008A4EEA" w:rsidRDefault="00586908" w:rsidP="005869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>- на члан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Ђорђе Комленски, Маријан Ристичевић, Бојан Торбица и Ана Караџић;</w:t>
      </w:r>
    </w:p>
    <w:p w:rsidR="00586908" w:rsidRPr="008A4EEA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Ђорђе Комленски, Маријан Ристичевић, Бојан Торбица и Ана Караџић;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Ђорђе Комленски, Маријан Ристичевић, Бојан Торбица и Ана Караџић;</w:t>
      </w:r>
    </w:p>
    <w:p w:rsidR="00586908" w:rsidRPr="008A4EEA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поднела Влада;</w:t>
      </w:r>
    </w:p>
    <w:p w:rsidR="00586908" w:rsidRPr="00A62AC0" w:rsidRDefault="00586908" w:rsidP="00586908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>- на члан 21. који је поднела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Миланка Јевтовић Вукојичић.</w:t>
      </w:r>
    </w:p>
    <w:p w:rsidR="00586908" w:rsidRPr="00651612" w:rsidRDefault="00586908" w:rsidP="00750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одлуку донео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6908" w:rsidRDefault="00586908" w:rsidP="007508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bookmarkStart w:id="0" w:name="_GoBack"/>
      <w:bookmarkEnd w:id="0"/>
    </w:p>
    <w:p w:rsidR="00586908" w:rsidRDefault="00586908" w:rsidP="007508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869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Давање одговора Уставном суду поводом иницијативе за покретање поступка за оцену уставности одредбе члана 236. став 1. тачка 2), члана 238. и члана 241. став 1. Закона о накнадама за коришћење јавних добара ( „Службени гласник РС“, број 95/18 и 49/19)</w:t>
      </w:r>
    </w:p>
    <w:p w:rsidR="00586908" w:rsidRPr="006B447A" w:rsidRDefault="00586908" w:rsidP="007508EC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6B447A">
        <w:rPr>
          <w:rFonts w:ascii="Times New Roman" w:hAnsi="Times New Roman" w:cs="Times New Roman"/>
          <w:lang w:val="sr-Cyrl-RS"/>
        </w:rPr>
        <w:t xml:space="preserve">Дописом од </w:t>
      </w:r>
      <w:r>
        <w:rPr>
          <w:rFonts w:ascii="Times New Roman" w:hAnsi="Times New Roman" w:cs="Times New Roman"/>
          <w:lang w:val="sr-Cyrl-RS"/>
        </w:rPr>
        <w:t>17</w:t>
      </w:r>
      <w:r w:rsidRPr="006B447A">
        <w:rPr>
          <w:rFonts w:ascii="Times New Roman" w:hAnsi="Times New Roman" w:cs="Times New Roman"/>
          <w:lang w:val="sr-Cyrl-RS"/>
        </w:rPr>
        <w:t xml:space="preserve">. јуна ове године, Влада је упутила Народној скупштини Мишљење 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>поводом иницијативе за покретање поступка за оцену уставности одредбе члана 236. став 1. тачка 2), члана 238. и члана 241. став 1. Закона о накнада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>ма за коришћење јавних добара (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>„Службени гласник РС“, број 95/18 и 49/19)</w:t>
      </w:r>
      <w:r w:rsidRPr="006B447A">
        <w:rPr>
          <w:rFonts w:ascii="Times New Roman" w:hAnsi="Times New Roman" w:cs="Times New Roman"/>
          <w:lang w:val="sr-Cyrl-RS"/>
        </w:rPr>
        <w:t>.</w:t>
      </w:r>
    </w:p>
    <w:p w:rsidR="00586908" w:rsidRDefault="00586908" w:rsidP="007508EC">
      <w:pPr>
        <w:pStyle w:val="Style5"/>
        <w:widowControl/>
        <w:tabs>
          <w:tab w:val="left" w:pos="720"/>
        </w:tabs>
        <w:spacing w:after="24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hAnsi="Times New Roman" w:cs="Times New Roman"/>
          <w:lang w:val="sr-Cyrl-RS"/>
        </w:rPr>
        <w:tab/>
        <w:t>Одбор је једногласно (1</w:t>
      </w:r>
      <w:r>
        <w:rPr>
          <w:rFonts w:ascii="Times New Roman" w:hAnsi="Times New Roman" w:cs="Times New Roman"/>
          <w:lang w:val="sr-Cyrl-RS"/>
        </w:rPr>
        <w:t>1</w:t>
      </w:r>
      <w:r w:rsidRPr="006B447A">
        <w:rPr>
          <w:rFonts w:ascii="Times New Roman" w:hAnsi="Times New Roman" w:cs="Times New Roman"/>
          <w:lang w:val="sr-Cyrl-RS"/>
        </w:rPr>
        <w:t xml:space="preserve"> гласова за) одлучио да достави Уставном суду одговор као у предложеном тексту.</w:t>
      </w:r>
    </w:p>
    <w:p w:rsidR="00586908" w:rsidRPr="006B447A" w:rsidRDefault="00586908" w:rsidP="007508EC">
      <w:pPr>
        <w:pStyle w:val="Style5"/>
        <w:widowControl/>
        <w:tabs>
          <w:tab w:val="left" w:pos="720"/>
        </w:tabs>
        <w:spacing w:before="106" w:after="240" w:line="240" w:lineRule="auto"/>
        <w:ind w:right="1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586908">
        <w:rPr>
          <w:rFonts w:ascii="Times New Roman" w:hAnsi="Times New Roman" w:cs="Times New Roman"/>
          <w:b/>
          <w:u w:val="single"/>
          <w:lang w:val="sr-Cyrl-RS"/>
        </w:rPr>
        <w:t>Пета тачка дневног реда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Предлог Одлуке о измени Одлуке 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>о образовању Радне групе за израду акта о промени Устава Републике Србије (04 број: 02-1169/21)</w:t>
      </w:r>
    </w:p>
    <w:p w:rsidR="00586908" w:rsidRDefault="00586908" w:rsidP="00750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(11 гласова за) донео Одлуку о измени Одлуке о образовању 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Радне групе за израду акта о промени Устава Републике Србије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којом се уместо проф. др Срђана Ђорђевића, редовног професора Правног факултета у Крагујевцу, за члана Радне групе именује 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проф. др Бојан Милосављевић, редовни професор Правног факултета Универзитета у Београду.</w:t>
      </w:r>
    </w:p>
    <w:p w:rsidR="007508EC" w:rsidRPr="007508EC" w:rsidRDefault="007508EC" w:rsidP="00750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9448F" w:rsidRPr="00651612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9448F" w:rsidRPr="007508EC" w:rsidRDefault="0079448F" w:rsidP="007508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516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7508EC" w:rsidRDefault="0079448F" w:rsidP="007508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9448F" w:rsidRPr="007508EC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E" w:rsidRDefault="00CF5DFB">
      <w:pPr>
        <w:spacing w:after="0" w:line="240" w:lineRule="auto"/>
      </w:pPr>
      <w:r>
        <w:separator/>
      </w:r>
    </w:p>
  </w:endnote>
  <w:endnote w:type="continuationSeparator" w:id="0">
    <w:p w:rsidR="00363EEE" w:rsidRDefault="00C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508E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5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E" w:rsidRDefault="00CF5DFB">
      <w:pPr>
        <w:spacing w:after="0" w:line="240" w:lineRule="auto"/>
      </w:pPr>
      <w:r>
        <w:separator/>
      </w:r>
    </w:p>
  </w:footnote>
  <w:footnote w:type="continuationSeparator" w:id="0">
    <w:p w:rsidR="00363EEE" w:rsidRDefault="00CF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363EEE"/>
    <w:rsid w:val="00586908"/>
    <w:rsid w:val="00651612"/>
    <w:rsid w:val="007508EC"/>
    <w:rsid w:val="0079448F"/>
    <w:rsid w:val="009636A1"/>
    <w:rsid w:val="00C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1225"/>
  <w15:docId w15:val="{EAE42DE9-7D84-4BB0-AC21-8C9B4E3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3</cp:revision>
  <dcterms:created xsi:type="dcterms:W3CDTF">2021-05-28T06:45:00Z</dcterms:created>
  <dcterms:modified xsi:type="dcterms:W3CDTF">2021-06-29T11:24:00Z</dcterms:modified>
</cp:coreProperties>
</file>